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A09" w:rsidRPr="007D5AEA" w:rsidRDefault="00AB6D36" w:rsidP="00AB6D36">
      <w:pPr>
        <w:pStyle w:val="a7"/>
        <w:numPr>
          <w:ilvl w:val="0"/>
          <w:numId w:val="8"/>
        </w:numPr>
        <w:autoSpaceDE w:val="0"/>
        <w:autoSpaceDN w:val="0"/>
        <w:adjustRightInd w:val="0"/>
        <w:spacing w:after="0" w:line="240" w:lineRule="auto"/>
        <w:jc w:val="center"/>
        <w:rPr>
          <w:rFonts w:asciiTheme="minorHAnsi" w:hAnsiTheme="minorHAnsi" w:cs="Tahoma"/>
          <w:b/>
          <w:bCs/>
          <w:sz w:val="24"/>
          <w:szCs w:val="24"/>
          <w:lang w:val="el-GR" w:eastAsia="el-GR"/>
        </w:rPr>
      </w:pPr>
      <w:r w:rsidRPr="00AB6D36">
        <w:rPr>
          <w:rFonts w:cs="Calibri"/>
          <w:b/>
          <w:bCs/>
          <w:sz w:val="24"/>
          <w:szCs w:val="24"/>
        </w:rPr>
        <w:t>Τρίκαλα - Καλαμπάκα 4 μέρες 2</w:t>
      </w:r>
      <w:r w:rsidR="007D5AEA">
        <w:rPr>
          <w:rFonts w:cs="Calibri"/>
          <w:b/>
          <w:bCs/>
          <w:sz w:val="24"/>
          <w:szCs w:val="24"/>
          <w:lang w:val="el-GR"/>
        </w:rPr>
        <w:t>3</w:t>
      </w:r>
      <w:r w:rsidRPr="00AB6D36">
        <w:rPr>
          <w:rFonts w:cs="Calibri"/>
          <w:b/>
          <w:bCs/>
          <w:sz w:val="24"/>
          <w:szCs w:val="24"/>
        </w:rPr>
        <w:t xml:space="preserve"> - </w:t>
      </w:r>
      <w:r w:rsidR="007D5AEA">
        <w:rPr>
          <w:rFonts w:cs="Calibri"/>
          <w:b/>
          <w:bCs/>
          <w:sz w:val="24"/>
          <w:szCs w:val="24"/>
          <w:lang w:val="el-GR"/>
        </w:rPr>
        <w:t>26</w:t>
      </w:r>
      <w:r w:rsidRPr="00AB6D36">
        <w:rPr>
          <w:rFonts w:cs="Calibri"/>
          <w:b/>
          <w:bCs/>
          <w:sz w:val="24"/>
          <w:szCs w:val="24"/>
        </w:rPr>
        <w:t>/</w:t>
      </w:r>
      <w:r w:rsidR="007D5AEA">
        <w:rPr>
          <w:rFonts w:cs="Calibri"/>
          <w:b/>
          <w:bCs/>
          <w:sz w:val="24"/>
          <w:szCs w:val="24"/>
          <w:lang w:val="el-GR"/>
        </w:rPr>
        <w:t>12.2</w:t>
      </w:r>
      <w:r w:rsidR="007E18F5">
        <w:rPr>
          <w:rFonts w:cs="Calibri"/>
          <w:b/>
          <w:bCs/>
          <w:sz w:val="24"/>
          <w:szCs w:val="24"/>
          <w:lang w:val="el-GR"/>
        </w:rPr>
        <w:t>5</w:t>
      </w:r>
      <w:r w:rsidRPr="00AB6D36">
        <w:rPr>
          <w:rFonts w:cs="Calibri"/>
          <w:b/>
          <w:bCs/>
          <w:sz w:val="24"/>
          <w:szCs w:val="24"/>
        </w:rPr>
        <w:t>. Οδικώς</w:t>
      </w:r>
    </w:p>
    <w:p w:rsidR="007D5AEA" w:rsidRPr="00AB6D36" w:rsidRDefault="007D5AEA" w:rsidP="007D5AEA">
      <w:pPr>
        <w:pStyle w:val="a7"/>
        <w:autoSpaceDE w:val="0"/>
        <w:autoSpaceDN w:val="0"/>
        <w:adjustRightInd w:val="0"/>
        <w:spacing w:after="0" w:line="240" w:lineRule="auto"/>
        <w:rPr>
          <w:rFonts w:asciiTheme="minorHAnsi" w:hAnsiTheme="minorHAnsi" w:cs="Tahoma"/>
          <w:b/>
          <w:bCs/>
          <w:sz w:val="24"/>
          <w:szCs w:val="24"/>
          <w:lang w:val="el-GR" w:eastAsia="el-GR"/>
        </w:rPr>
      </w:pPr>
    </w:p>
    <w:p w:rsidR="00E820CC" w:rsidRDefault="00E820CC" w:rsidP="00D20A09">
      <w:pPr>
        <w:autoSpaceDE w:val="0"/>
        <w:autoSpaceDN w:val="0"/>
        <w:adjustRightInd w:val="0"/>
        <w:spacing w:after="0" w:line="240" w:lineRule="auto"/>
        <w:rPr>
          <w:rFonts w:asciiTheme="minorHAnsi" w:hAnsiTheme="minorHAnsi" w:cstheme="minorHAnsi"/>
          <w:b/>
          <w:bCs/>
          <w:sz w:val="22"/>
          <w:szCs w:val="22"/>
          <w:lang w:val="el-GR" w:eastAsia="el-GR"/>
        </w:rPr>
      </w:pPr>
    </w:p>
    <w:p w:rsidR="00E820CC" w:rsidRDefault="00E820CC" w:rsidP="00E820CC">
      <w:pPr>
        <w:autoSpaceDE w:val="0"/>
        <w:autoSpaceDN w:val="0"/>
        <w:adjustRightInd w:val="0"/>
        <w:spacing w:after="0" w:line="240" w:lineRule="auto"/>
        <w:rPr>
          <w:rFonts w:asciiTheme="minorHAnsi" w:hAnsiTheme="minorHAnsi" w:cs="Tahoma"/>
          <w:b/>
          <w:bCs/>
          <w:sz w:val="22"/>
          <w:szCs w:val="22"/>
          <w:lang w:val="el-GR" w:eastAsia="el-GR"/>
        </w:rPr>
      </w:pPr>
      <w:r>
        <w:rPr>
          <w:rFonts w:asciiTheme="minorHAnsi" w:hAnsiTheme="minorHAnsi" w:cs="Tahoma"/>
          <w:b/>
          <w:bCs/>
          <w:sz w:val="22"/>
          <w:szCs w:val="22"/>
          <w:lang w:val="el-GR" w:eastAsia="el-GR"/>
        </w:rPr>
        <w:t>1</w:t>
      </w:r>
      <w:r w:rsidRPr="004B3100">
        <w:rPr>
          <w:rFonts w:asciiTheme="minorHAnsi" w:hAnsiTheme="minorHAnsi" w:cs="Tahoma"/>
          <w:b/>
          <w:bCs/>
          <w:sz w:val="22"/>
          <w:szCs w:val="22"/>
          <w:vertAlign w:val="superscript"/>
          <w:lang w:val="el-GR" w:eastAsia="el-GR"/>
        </w:rPr>
        <w:t>η</w:t>
      </w:r>
      <w:r>
        <w:rPr>
          <w:rFonts w:asciiTheme="minorHAnsi" w:hAnsiTheme="minorHAnsi" w:cs="Tahoma"/>
          <w:b/>
          <w:bCs/>
          <w:sz w:val="22"/>
          <w:szCs w:val="22"/>
          <w:lang w:val="el-GR" w:eastAsia="el-GR"/>
        </w:rPr>
        <w:t xml:space="preserve"> Μέρα | </w:t>
      </w:r>
      <w:r w:rsidRPr="000F3586">
        <w:rPr>
          <w:rFonts w:asciiTheme="minorHAnsi" w:hAnsiTheme="minorHAnsi" w:cs="Tahoma"/>
          <w:b/>
          <w:bCs/>
          <w:sz w:val="22"/>
          <w:szCs w:val="22"/>
          <w:lang w:val="el-GR" w:eastAsia="el-GR"/>
        </w:rPr>
        <w:t xml:space="preserve"> Θεσσαλονίκη  – Μετέωρα  -  Καλαμπάκα </w:t>
      </w:r>
    </w:p>
    <w:p w:rsidR="00E820CC" w:rsidRPr="000F3586" w:rsidRDefault="00E820CC" w:rsidP="00E820CC">
      <w:pPr>
        <w:autoSpaceDE w:val="0"/>
        <w:autoSpaceDN w:val="0"/>
        <w:adjustRightInd w:val="0"/>
        <w:spacing w:after="0" w:line="240" w:lineRule="auto"/>
        <w:rPr>
          <w:rFonts w:asciiTheme="minorHAnsi" w:hAnsiTheme="minorHAnsi" w:cs="Tahoma"/>
          <w:b/>
          <w:bCs/>
          <w:sz w:val="22"/>
          <w:szCs w:val="22"/>
          <w:lang w:val="el-GR" w:eastAsia="el-GR"/>
        </w:rPr>
      </w:pPr>
    </w:p>
    <w:p w:rsidR="00E820CC" w:rsidRPr="000F3586" w:rsidRDefault="00E820CC" w:rsidP="00E820CC">
      <w:pPr>
        <w:pStyle w:val="a6"/>
        <w:rPr>
          <w:rFonts w:asciiTheme="minorHAnsi" w:hAnsiTheme="minorHAnsi"/>
          <w:color w:val="222222"/>
          <w:sz w:val="22"/>
          <w:szCs w:val="22"/>
          <w:shd w:val="clear" w:color="auto" w:fill="FFFFFF"/>
        </w:rPr>
      </w:pPr>
      <w:r w:rsidRPr="000F3586">
        <w:rPr>
          <w:rFonts w:asciiTheme="minorHAnsi" w:hAnsiTheme="minorHAnsi"/>
          <w:color w:val="222222"/>
          <w:sz w:val="22"/>
          <w:szCs w:val="22"/>
          <w:shd w:val="clear" w:color="auto" w:fill="FFFFFF"/>
        </w:rPr>
        <w:t xml:space="preserve">Συγκέντρωση το πρωί στα γραφεία μας </w:t>
      </w:r>
      <w:r w:rsidRPr="000F3586">
        <w:rPr>
          <w:rFonts w:asciiTheme="minorHAnsi" w:hAnsiTheme="minorHAnsi" w:cs="Arial"/>
          <w:sz w:val="22"/>
          <w:szCs w:val="22"/>
          <w:shd w:val="clear" w:color="auto" w:fill="FCFCFC"/>
        </w:rPr>
        <w:t xml:space="preserve">και αναχώρηση – ανάβαση για τα Μετέωρα. Είναι το σπάνιο και μοναδικό γεωλογικό φαινόμενο, όπου υψώνονται βράχοι, σχεδόν κάθετοι στη γη και το οποίο αποτελεί καταφύγιο ερηµίτων από το 12ο µ.Χ. αιώνα. Επίσκεψη στα μοναστήρια. </w:t>
      </w:r>
      <w:r w:rsidRPr="000F3586">
        <w:rPr>
          <w:rFonts w:asciiTheme="minorHAnsi" w:hAnsiTheme="minorHAnsi"/>
          <w:color w:val="222222"/>
          <w:sz w:val="22"/>
          <w:szCs w:val="22"/>
          <w:shd w:val="clear" w:color="auto" w:fill="FFFFFF"/>
        </w:rPr>
        <w:t xml:space="preserve">Άφιξη  και τακτοποίηση στο ξενοδοχείο μας . </w:t>
      </w:r>
    </w:p>
    <w:p w:rsidR="00E820CC" w:rsidRDefault="00E820CC" w:rsidP="00E820CC">
      <w:pPr>
        <w:autoSpaceDE w:val="0"/>
        <w:autoSpaceDN w:val="0"/>
        <w:adjustRightInd w:val="0"/>
        <w:spacing w:after="0" w:line="240" w:lineRule="auto"/>
        <w:rPr>
          <w:rFonts w:asciiTheme="minorHAnsi" w:hAnsiTheme="minorHAnsi" w:cs="Tahoma"/>
          <w:b/>
          <w:bCs/>
          <w:sz w:val="22"/>
          <w:szCs w:val="22"/>
          <w:lang w:val="el-GR" w:eastAsia="el-GR"/>
        </w:rPr>
      </w:pPr>
      <w:r w:rsidRPr="000F3586">
        <w:rPr>
          <w:rFonts w:asciiTheme="minorHAnsi" w:hAnsiTheme="minorHAnsi" w:cs="Tahoma"/>
          <w:b/>
          <w:bCs/>
          <w:sz w:val="22"/>
          <w:szCs w:val="22"/>
          <w:lang w:val="el-GR" w:eastAsia="el-GR"/>
        </w:rPr>
        <w:t>2</w:t>
      </w:r>
      <w:r w:rsidRPr="000F3586">
        <w:rPr>
          <w:rFonts w:asciiTheme="minorHAnsi" w:hAnsiTheme="minorHAnsi" w:cs="Tahoma"/>
          <w:b/>
          <w:bCs/>
          <w:sz w:val="22"/>
          <w:szCs w:val="22"/>
          <w:vertAlign w:val="superscript"/>
          <w:lang w:val="el-GR" w:eastAsia="el-GR"/>
        </w:rPr>
        <w:t>η</w:t>
      </w:r>
      <w:r w:rsidRPr="000F3586">
        <w:rPr>
          <w:rFonts w:asciiTheme="minorHAnsi" w:hAnsiTheme="minorHAnsi" w:cs="Tahoma"/>
          <w:b/>
          <w:bCs/>
          <w:sz w:val="22"/>
          <w:szCs w:val="22"/>
          <w:lang w:val="el-GR" w:eastAsia="el-GR"/>
        </w:rPr>
        <w:t xml:space="preserve"> </w:t>
      </w:r>
      <w:r>
        <w:rPr>
          <w:rFonts w:asciiTheme="minorHAnsi" w:hAnsiTheme="minorHAnsi" w:cs="Tahoma"/>
          <w:b/>
          <w:bCs/>
          <w:sz w:val="22"/>
          <w:szCs w:val="22"/>
          <w:lang w:val="el-GR" w:eastAsia="el-GR"/>
        </w:rPr>
        <w:t xml:space="preserve">Μέρα | </w:t>
      </w:r>
      <w:r w:rsidRPr="000F3586">
        <w:rPr>
          <w:rFonts w:asciiTheme="minorHAnsi" w:hAnsiTheme="minorHAnsi" w:cs="Tahoma"/>
          <w:b/>
          <w:bCs/>
          <w:sz w:val="22"/>
          <w:szCs w:val="22"/>
          <w:lang w:val="el-GR" w:eastAsia="el-GR"/>
        </w:rPr>
        <w:t>Καλαμπάκα -Τρικαλα -  Μύλο ξωτικών</w:t>
      </w:r>
      <w:r>
        <w:rPr>
          <w:rFonts w:asciiTheme="minorHAnsi" w:hAnsiTheme="minorHAnsi" w:cs="Tahoma"/>
          <w:b/>
          <w:bCs/>
          <w:sz w:val="22"/>
          <w:szCs w:val="22"/>
          <w:lang w:val="el-GR" w:eastAsia="el-GR"/>
        </w:rPr>
        <w:t>.</w:t>
      </w:r>
    </w:p>
    <w:p w:rsidR="00E820CC" w:rsidRPr="000F3586" w:rsidRDefault="00E820CC" w:rsidP="00E820CC">
      <w:pPr>
        <w:autoSpaceDE w:val="0"/>
        <w:autoSpaceDN w:val="0"/>
        <w:adjustRightInd w:val="0"/>
        <w:spacing w:after="0" w:line="240" w:lineRule="auto"/>
        <w:rPr>
          <w:rFonts w:asciiTheme="minorHAnsi" w:hAnsiTheme="minorHAnsi" w:cs="Tahoma"/>
          <w:b/>
          <w:bCs/>
          <w:sz w:val="22"/>
          <w:szCs w:val="22"/>
          <w:lang w:val="el-GR" w:eastAsia="el-GR"/>
        </w:rPr>
      </w:pPr>
    </w:p>
    <w:p w:rsidR="00E820CC" w:rsidRPr="000F3586" w:rsidRDefault="00E820CC" w:rsidP="00E820CC">
      <w:pPr>
        <w:pStyle w:val="a6"/>
        <w:rPr>
          <w:rFonts w:asciiTheme="minorHAnsi" w:hAnsiTheme="minorHAnsi"/>
          <w:color w:val="222222"/>
          <w:sz w:val="22"/>
          <w:szCs w:val="22"/>
          <w:shd w:val="clear" w:color="auto" w:fill="FFFFFF"/>
        </w:rPr>
      </w:pPr>
      <w:r w:rsidRPr="000F3586">
        <w:rPr>
          <w:rFonts w:asciiTheme="minorHAnsi" w:hAnsiTheme="minorHAnsi" w:cs="Arial"/>
          <w:sz w:val="22"/>
          <w:szCs w:val="22"/>
          <w:shd w:val="clear" w:color="auto" w:fill="FCFCFC"/>
        </w:rPr>
        <w:t xml:space="preserve">Μετά το πρωινό  αναχώρηση για τα Τρίκαλα </w:t>
      </w:r>
      <w:r w:rsidRPr="000F3586">
        <w:rPr>
          <w:rFonts w:asciiTheme="minorHAnsi" w:hAnsiTheme="minorHAnsi"/>
          <w:color w:val="222222"/>
          <w:sz w:val="22"/>
          <w:szCs w:val="22"/>
          <w:shd w:val="clear" w:color="auto" w:fill="FFFFFF"/>
        </w:rPr>
        <w:t xml:space="preserve">θα επισκεφθούμε  το Κουρσούμ Τζαμί, το μοναδικό έργο του μεγάλου Σινάν στον ελλαδικό χώρο, το Ληθαίο ποταμό με την μεταλλική γαλλική γέφυρα, τον πεζόδρομο, την παλιά γειτονιά και το φρούριο με το ρολόι σήμα κατατεθέν της πόλης. Χρόνος για καφέ στα καφέ δίπλα στο ποτάμι  στην συνέχεια θα επισκεφθούμε τον ΄΄ Τον Μύλο των Ξωτικών’’ </w:t>
      </w:r>
      <w:r w:rsidRPr="000F3586">
        <w:rPr>
          <w:rFonts w:asciiTheme="minorHAnsi" w:hAnsiTheme="minorHAnsi" w:cs="Tahoma"/>
          <w:bCs/>
          <w:sz w:val="22"/>
          <w:szCs w:val="22"/>
        </w:rPr>
        <w:t>οπού ο Αγ. Βασίλης με τα ξωτικά του ο καλός Σκρούτζ,  η νεράιδα τω Χριστουγέννων ετοιμάζουν το μεγαλύτερο εργοστάσιο παραγωγής παιχνιδιών και γλυκισμάτων. Επέλεξαν ένα μαγικό τόπο, τον παλιό ‘’ Μύλο Ματσόπουλου και τον μεταμόρφωσαν σε ένα παραμυθένιο Μύλο των ξωτικών . Επιστροφή  στο ξενοδοχείο το απόγευμα .</w:t>
      </w:r>
      <w:r w:rsidRPr="000F3586">
        <w:rPr>
          <w:rFonts w:asciiTheme="minorHAnsi" w:hAnsiTheme="minorHAnsi"/>
          <w:color w:val="191919"/>
          <w:sz w:val="22"/>
          <w:szCs w:val="22"/>
          <w:shd w:val="clear" w:color="auto" w:fill="FFFFFF"/>
        </w:rPr>
        <w:t xml:space="preserve">  </w:t>
      </w:r>
    </w:p>
    <w:p w:rsidR="00E820CC" w:rsidRPr="000F3586" w:rsidRDefault="00E820CC" w:rsidP="00E820CC">
      <w:pPr>
        <w:autoSpaceDE w:val="0"/>
        <w:autoSpaceDN w:val="0"/>
        <w:adjustRightInd w:val="0"/>
        <w:spacing w:after="0" w:line="240" w:lineRule="auto"/>
        <w:rPr>
          <w:rFonts w:asciiTheme="minorHAnsi" w:hAnsiTheme="minorHAnsi" w:cs="Tahoma"/>
          <w:b/>
          <w:bCs/>
          <w:sz w:val="22"/>
          <w:szCs w:val="22"/>
          <w:lang w:val="el-GR" w:eastAsia="el-GR"/>
        </w:rPr>
      </w:pPr>
    </w:p>
    <w:p w:rsidR="00E820CC" w:rsidRPr="00E820CC" w:rsidRDefault="00E820CC" w:rsidP="00E820CC">
      <w:pPr>
        <w:spacing w:after="160" w:line="259" w:lineRule="auto"/>
        <w:rPr>
          <w:rFonts w:eastAsia="Calibri"/>
          <w:b/>
          <w:sz w:val="22"/>
          <w:szCs w:val="22"/>
          <w:lang w:val="el-GR" w:eastAsia="en-US"/>
        </w:rPr>
      </w:pPr>
      <w:r w:rsidRPr="00E820CC">
        <w:rPr>
          <w:rFonts w:eastAsia="Calibri"/>
          <w:b/>
          <w:sz w:val="22"/>
          <w:szCs w:val="22"/>
          <w:lang w:val="el-GR" w:eastAsia="en-US"/>
        </w:rPr>
        <w:t>3</w:t>
      </w:r>
      <w:r w:rsidRPr="00E820CC">
        <w:rPr>
          <w:rFonts w:eastAsia="Calibri"/>
          <w:b/>
          <w:sz w:val="22"/>
          <w:szCs w:val="22"/>
          <w:vertAlign w:val="superscript"/>
          <w:lang w:val="el-GR" w:eastAsia="en-US"/>
        </w:rPr>
        <w:t>η</w:t>
      </w:r>
      <w:r>
        <w:rPr>
          <w:rFonts w:eastAsia="Calibri"/>
          <w:b/>
          <w:sz w:val="22"/>
          <w:szCs w:val="22"/>
          <w:lang w:val="el-GR" w:eastAsia="en-US"/>
        </w:rPr>
        <w:t xml:space="preserve"> Μέρα</w:t>
      </w:r>
      <w:r w:rsidRPr="00E820CC">
        <w:rPr>
          <w:rFonts w:eastAsia="Calibri"/>
          <w:b/>
          <w:sz w:val="22"/>
          <w:szCs w:val="22"/>
          <w:lang w:val="el-GR" w:eastAsia="en-US"/>
        </w:rPr>
        <w:t>| Πόρτα Παναγιά – Ελάτη – Περτούλι.</w:t>
      </w:r>
    </w:p>
    <w:p w:rsidR="00E820CC" w:rsidRPr="00E820CC" w:rsidRDefault="008902D4" w:rsidP="00E820CC">
      <w:pPr>
        <w:spacing w:after="160" w:line="259" w:lineRule="auto"/>
        <w:rPr>
          <w:rFonts w:eastAsia="Calibri"/>
          <w:sz w:val="22"/>
          <w:szCs w:val="22"/>
          <w:lang w:val="el-GR" w:eastAsia="en-US"/>
        </w:rPr>
      </w:pPr>
      <w:bookmarkStart w:id="0" w:name="_Hlk182582008"/>
      <w:r>
        <w:rPr>
          <w:rFonts w:eastAsia="Calibri"/>
          <w:sz w:val="22"/>
          <w:szCs w:val="22"/>
          <w:lang w:val="el-GR" w:eastAsia="en-US"/>
        </w:rPr>
        <w:t xml:space="preserve">Πρωινό και </w:t>
      </w:r>
      <w:bookmarkEnd w:id="0"/>
      <w:r>
        <w:rPr>
          <w:rFonts w:eastAsia="Calibri"/>
          <w:sz w:val="22"/>
          <w:szCs w:val="22"/>
          <w:lang w:val="el-GR" w:eastAsia="en-US"/>
        </w:rPr>
        <w:t>αναχωρούμε</w:t>
      </w:r>
      <w:r w:rsidR="00E820CC" w:rsidRPr="00E820CC">
        <w:rPr>
          <w:rFonts w:eastAsia="Calibri"/>
          <w:sz w:val="22"/>
          <w:szCs w:val="22"/>
          <w:lang w:val="el-GR" w:eastAsia="en-US"/>
        </w:rPr>
        <w:t xml:space="preserve"> για την Πύλη Τρικάλων. Είναι η είσοδος του φαραγγιού που οδηγεί στα ορεινά χωριά της Πίνδου. Μέσα στο χωριό κυλάει ο ποταμός Πορταϊκός. Στην όχθη του ποταμού θα συναντήσουμε τη βυζαντινή εκκλησία Πόρτα Παναγιά. Σε ένα τοπίο απαράμιλλης φυσικής ομορφιάς στις νότιες πλαγιές της Πίνδου, ανάμεσα σε πυκνά δάση ελάτης, καταπράσινα αλπικά λιβάδια και τρεχούμενα νερά από ποτάμια και ρυάκια, βρίσκονται οι γραφικοί οικισμοί Ελάτη και Περτούλι, χτισμένοι αμφιθεατρικά στις πλαγιές του όρους Κοζιάκας, γεμάτοι από ιστορική και πολιτιστική ομορφιά, που σε συνδυασμό με ένα άρτιο δίκτυο τουριστικών υποδομών, εντός τους, καταφέρνουν να τους αναδείξουν σε κορυφαία επιλογή χειμερινών διακοπών, ένα αναμφισβήτητο μωσαϊκό μοναδικών στιγμών και εμπειριών. Ένας λαβύρινθος από πλακόστρωτα στενά και γραφικά δρομάκια αποκαλύπτει τα όμορφα πετρόκτιστα αρχοντικά, που στολίζουν τις πλατείες των δύο οικισμών, που αντανακλά το αρχοντικό προφίλ των οικισμών και εντυπωσιάζει κάθε επισκέπτη. Επιστροφή το απόγευμα στο ξενοδοχείο μας.</w:t>
      </w:r>
    </w:p>
    <w:p w:rsidR="00E820CC" w:rsidRDefault="00E820CC" w:rsidP="00E820CC">
      <w:pPr>
        <w:pStyle w:val="a6"/>
        <w:rPr>
          <w:rFonts w:asciiTheme="minorHAnsi" w:hAnsiTheme="minorHAnsi" w:cs="Tahoma"/>
          <w:b/>
          <w:bCs/>
        </w:rPr>
      </w:pPr>
      <w:r>
        <w:rPr>
          <w:rFonts w:asciiTheme="minorHAnsi" w:hAnsiTheme="minorHAnsi" w:cs="Tahoma"/>
          <w:b/>
          <w:bCs/>
        </w:rPr>
        <w:t>4</w:t>
      </w:r>
      <w:r w:rsidRPr="00E16EDA">
        <w:rPr>
          <w:rFonts w:asciiTheme="minorHAnsi" w:hAnsiTheme="minorHAnsi" w:cs="Tahoma"/>
          <w:b/>
          <w:bCs/>
          <w:vertAlign w:val="superscript"/>
        </w:rPr>
        <w:t>η</w:t>
      </w:r>
      <w:r>
        <w:rPr>
          <w:rFonts w:asciiTheme="minorHAnsi" w:hAnsiTheme="minorHAnsi" w:cs="Tahoma"/>
          <w:b/>
          <w:bCs/>
        </w:rPr>
        <w:t xml:space="preserve"> Μέρα | </w:t>
      </w:r>
      <w:r w:rsidRPr="00E16EDA">
        <w:rPr>
          <w:rFonts w:asciiTheme="minorHAnsi" w:hAnsiTheme="minorHAnsi" w:cs="Tahoma"/>
          <w:b/>
          <w:bCs/>
        </w:rPr>
        <w:t>Καλαμπάκα</w:t>
      </w:r>
      <w:r>
        <w:rPr>
          <w:rFonts w:asciiTheme="minorHAnsi" w:hAnsiTheme="minorHAnsi" w:cs="Tahoma"/>
          <w:b/>
          <w:bCs/>
        </w:rPr>
        <w:t xml:space="preserve"> –</w:t>
      </w:r>
      <w:r w:rsidR="008902D4" w:rsidRPr="008902D4">
        <w:rPr>
          <w:rFonts w:ascii="Calibri" w:eastAsia="Calibri" w:hAnsi="Calibri"/>
          <w:b/>
          <w:sz w:val="22"/>
          <w:szCs w:val="22"/>
          <w:lang w:eastAsia="en-US"/>
        </w:rPr>
        <w:t xml:space="preserve"> </w:t>
      </w:r>
      <w:r w:rsidR="008902D4" w:rsidRPr="008902D4">
        <w:rPr>
          <w:rFonts w:asciiTheme="minorHAnsi" w:hAnsiTheme="minorHAnsi" w:cs="Tahoma"/>
          <w:b/>
          <w:bCs/>
        </w:rPr>
        <w:t xml:space="preserve">Μουσείο Φυσικής Ιστορίας και Μανιταριών - </w:t>
      </w:r>
      <w:r>
        <w:rPr>
          <w:rFonts w:asciiTheme="minorHAnsi" w:hAnsiTheme="minorHAnsi" w:cs="Tahoma"/>
          <w:b/>
          <w:bCs/>
        </w:rPr>
        <w:t xml:space="preserve"> </w:t>
      </w:r>
      <w:r w:rsidR="00406545">
        <w:rPr>
          <w:rFonts w:asciiTheme="minorHAnsi" w:hAnsiTheme="minorHAnsi" w:cs="Tahoma"/>
          <w:b/>
          <w:bCs/>
        </w:rPr>
        <w:t>Θεσσαλονίκη</w:t>
      </w:r>
    </w:p>
    <w:p w:rsidR="00E820CC" w:rsidRPr="004B3100" w:rsidRDefault="00E820CC" w:rsidP="00E820CC">
      <w:pPr>
        <w:pStyle w:val="a6"/>
        <w:rPr>
          <w:rFonts w:asciiTheme="minorHAnsi" w:hAnsiTheme="minorHAnsi" w:cs="Tahoma"/>
          <w:bCs/>
          <w:sz w:val="22"/>
          <w:szCs w:val="22"/>
        </w:rPr>
      </w:pPr>
      <w:r w:rsidRPr="004B3100">
        <w:rPr>
          <w:rFonts w:asciiTheme="minorHAnsi" w:hAnsiTheme="minorHAnsi" w:cs="Tahoma"/>
          <w:b/>
          <w:bCs/>
          <w:sz w:val="22"/>
          <w:szCs w:val="22"/>
        </w:rPr>
        <w:t xml:space="preserve"> </w:t>
      </w:r>
    </w:p>
    <w:p w:rsidR="00D20A09" w:rsidRDefault="008902D4" w:rsidP="00D20A09">
      <w:pPr>
        <w:pStyle w:val="a6"/>
        <w:rPr>
          <w:rFonts w:asciiTheme="minorHAnsi" w:hAnsiTheme="minorHAnsi" w:cs="Tahoma"/>
          <w:bCs/>
          <w:sz w:val="22"/>
          <w:szCs w:val="22"/>
        </w:rPr>
      </w:pPr>
      <w:r w:rsidRPr="008902D4">
        <w:rPr>
          <w:rFonts w:asciiTheme="minorHAnsi" w:hAnsiTheme="minorHAnsi" w:cs="Tahoma"/>
          <w:bCs/>
          <w:sz w:val="22"/>
          <w:szCs w:val="22"/>
        </w:rPr>
        <w:t xml:space="preserve">Πλούσιο πρωινό σε μπουφέ και ξεκινάμε με την επίσκεψή μας στο Μουσείο της Φυσικής Ιστορίας Μετεώρων και Μανιταριών που είναι ένα μοναδικό μουσείο στην Ελλάδα. Ουσιαστικά πρόκειται για δύο μουσεία, το Ζωολογικό και των Μανιταριών, τα οποία φιλοξενούν στις συλλογές τους περίπου 350 είδη ζώων και 250 είδη μανιταριών. </w:t>
      </w:r>
      <w:r>
        <w:rPr>
          <w:rFonts w:asciiTheme="minorHAnsi" w:hAnsiTheme="minorHAnsi" w:cs="Tahoma"/>
          <w:bCs/>
          <w:sz w:val="22"/>
          <w:szCs w:val="22"/>
        </w:rPr>
        <w:t xml:space="preserve">Στη συνέχεια αναχωρούμε για την Θεσσαλονίκη. </w:t>
      </w:r>
    </w:p>
    <w:tbl>
      <w:tblPr>
        <w:tblW w:w="10660" w:type="dxa"/>
        <w:tblInd w:w="118" w:type="dxa"/>
        <w:tblLook w:val="04A0" w:firstRow="1" w:lastRow="0" w:firstColumn="1" w:lastColumn="0" w:noHBand="0" w:noVBand="1"/>
      </w:tblPr>
      <w:tblGrid>
        <w:gridCol w:w="2404"/>
        <w:gridCol w:w="1309"/>
        <w:gridCol w:w="1317"/>
        <w:gridCol w:w="1313"/>
        <w:gridCol w:w="1310"/>
        <w:gridCol w:w="1367"/>
        <w:gridCol w:w="1640"/>
      </w:tblGrid>
      <w:tr w:rsidR="004D2900" w:rsidRPr="004D2900" w:rsidTr="004D2900">
        <w:trPr>
          <w:trHeight w:val="780"/>
        </w:trPr>
        <w:tc>
          <w:tcPr>
            <w:tcW w:w="2420" w:type="dxa"/>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4D2900" w:rsidRPr="004D2900" w:rsidRDefault="004D2900" w:rsidP="004D2900">
            <w:pPr>
              <w:spacing w:after="0" w:line="240" w:lineRule="auto"/>
              <w:jc w:val="center"/>
              <w:rPr>
                <w:rFonts w:eastAsia="Times New Roman" w:cs="Calibri"/>
                <w:b/>
                <w:bCs/>
                <w:color w:val="000000"/>
                <w:sz w:val="24"/>
                <w:szCs w:val="24"/>
                <w:lang w:val="el-GR" w:eastAsia="el-GR"/>
              </w:rPr>
            </w:pPr>
            <w:r w:rsidRPr="004D2900">
              <w:rPr>
                <w:rFonts w:eastAsia="Times New Roman" w:cs="Calibri"/>
                <w:b/>
                <w:bCs/>
                <w:color w:val="000000"/>
                <w:sz w:val="24"/>
                <w:szCs w:val="24"/>
                <w:lang w:val="el-GR" w:eastAsia="el-GR"/>
              </w:rPr>
              <w:t>Τρίκαλα - Καλαμπάκα 4 μέρες</w:t>
            </w:r>
          </w:p>
        </w:tc>
        <w:tc>
          <w:tcPr>
            <w:tcW w:w="8240" w:type="dxa"/>
            <w:gridSpan w:val="6"/>
            <w:tcBorders>
              <w:top w:val="single" w:sz="8" w:space="0" w:color="000000"/>
              <w:left w:val="nil"/>
              <w:bottom w:val="single" w:sz="8" w:space="0" w:color="000000"/>
              <w:right w:val="single" w:sz="8" w:space="0" w:color="000000"/>
            </w:tcBorders>
            <w:shd w:val="clear" w:color="FFFF00" w:fill="FFFF00"/>
            <w:vAlign w:val="center"/>
            <w:hideMark/>
          </w:tcPr>
          <w:p w:rsidR="004D2900" w:rsidRPr="004D2900" w:rsidRDefault="004D2900" w:rsidP="004D2900">
            <w:pPr>
              <w:spacing w:after="0" w:line="240" w:lineRule="auto"/>
              <w:jc w:val="center"/>
              <w:rPr>
                <w:rFonts w:eastAsia="Times New Roman" w:cs="Calibri"/>
                <w:b/>
                <w:bCs/>
                <w:color w:val="000000"/>
                <w:sz w:val="22"/>
                <w:szCs w:val="22"/>
                <w:lang w:val="el-GR" w:eastAsia="el-GR"/>
              </w:rPr>
            </w:pPr>
            <w:r w:rsidRPr="004D2900">
              <w:rPr>
                <w:rFonts w:eastAsia="Times New Roman" w:cs="Calibri"/>
                <w:b/>
                <w:bCs/>
                <w:color w:val="000000"/>
                <w:sz w:val="22"/>
                <w:szCs w:val="22"/>
                <w:lang w:val="el-GR" w:eastAsia="el-GR"/>
              </w:rPr>
              <w:t>Αναχώρηση: 23.12.25 - Πακέτο εκδρομής</w:t>
            </w:r>
          </w:p>
        </w:tc>
      </w:tr>
      <w:tr w:rsidR="004D2900" w:rsidRPr="004D2900" w:rsidTr="004D2900">
        <w:trPr>
          <w:trHeight w:val="600"/>
        </w:trPr>
        <w:tc>
          <w:tcPr>
            <w:tcW w:w="2420" w:type="dxa"/>
            <w:tcBorders>
              <w:top w:val="nil"/>
              <w:left w:val="single" w:sz="8" w:space="0" w:color="000000"/>
              <w:bottom w:val="single" w:sz="8" w:space="0" w:color="000000"/>
              <w:right w:val="single" w:sz="8" w:space="0" w:color="000000"/>
            </w:tcBorders>
            <w:shd w:val="clear" w:color="FFFFFF" w:fill="FFFFFF"/>
            <w:vAlign w:val="center"/>
            <w:hideMark/>
          </w:tcPr>
          <w:p w:rsidR="004D2900" w:rsidRPr="004D2900" w:rsidRDefault="004D2900" w:rsidP="004D2900">
            <w:pPr>
              <w:spacing w:after="0" w:line="240" w:lineRule="auto"/>
              <w:jc w:val="center"/>
              <w:rPr>
                <w:rFonts w:eastAsia="Times New Roman" w:cs="Calibri"/>
                <w:b/>
                <w:bCs/>
                <w:color w:val="000000"/>
                <w:sz w:val="22"/>
                <w:szCs w:val="22"/>
                <w:lang w:val="el-GR" w:eastAsia="el-GR"/>
              </w:rPr>
            </w:pPr>
            <w:r w:rsidRPr="004D2900">
              <w:rPr>
                <w:rFonts w:eastAsia="Times New Roman" w:cs="Calibri"/>
                <w:b/>
                <w:bCs/>
                <w:color w:val="000000"/>
                <w:sz w:val="22"/>
                <w:szCs w:val="22"/>
                <w:lang w:val="el-GR" w:eastAsia="el-GR"/>
              </w:rPr>
              <w:t>Ξενοδοχείο</w:t>
            </w:r>
          </w:p>
        </w:tc>
        <w:tc>
          <w:tcPr>
            <w:tcW w:w="1320" w:type="dxa"/>
            <w:tcBorders>
              <w:top w:val="nil"/>
              <w:left w:val="nil"/>
              <w:bottom w:val="single" w:sz="8" w:space="0" w:color="000000"/>
              <w:right w:val="single" w:sz="8" w:space="0" w:color="000000"/>
            </w:tcBorders>
            <w:shd w:val="clear" w:color="FFFFFF" w:fill="FFFFFF"/>
            <w:vAlign w:val="center"/>
            <w:hideMark/>
          </w:tcPr>
          <w:p w:rsidR="004D2900" w:rsidRPr="004D2900" w:rsidRDefault="004D2900" w:rsidP="004D2900">
            <w:pPr>
              <w:spacing w:after="0" w:line="240" w:lineRule="auto"/>
              <w:jc w:val="center"/>
              <w:rPr>
                <w:rFonts w:eastAsia="Times New Roman" w:cs="Calibri"/>
                <w:b/>
                <w:bCs/>
                <w:color w:val="000000"/>
                <w:sz w:val="22"/>
                <w:szCs w:val="22"/>
                <w:lang w:val="el-GR" w:eastAsia="el-GR"/>
              </w:rPr>
            </w:pPr>
            <w:r w:rsidRPr="004D2900">
              <w:rPr>
                <w:rFonts w:eastAsia="Times New Roman" w:cs="Calibri"/>
                <w:b/>
                <w:bCs/>
                <w:color w:val="000000"/>
                <w:sz w:val="22"/>
                <w:szCs w:val="22"/>
                <w:lang w:val="el-GR" w:eastAsia="el-GR"/>
              </w:rPr>
              <w:t>Κατ.</w:t>
            </w:r>
          </w:p>
        </w:tc>
        <w:tc>
          <w:tcPr>
            <w:tcW w:w="1320" w:type="dxa"/>
            <w:tcBorders>
              <w:top w:val="nil"/>
              <w:left w:val="nil"/>
              <w:bottom w:val="single" w:sz="8" w:space="0" w:color="000000"/>
              <w:right w:val="single" w:sz="8" w:space="0" w:color="000000"/>
            </w:tcBorders>
            <w:shd w:val="clear" w:color="FFFFFF" w:fill="FFFFFF"/>
            <w:vAlign w:val="center"/>
            <w:hideMark/>
          </w:tcPr>
          <w:p w:rsidR="004D2900" w:rsidRPr="004D2900" w:rsidRDefault="004D2900" w:rsidP="004D2900">
            <w:pPr>
              <w:spacing w:after="0" w:line="240" w:lineRule="auto"/>
              <w:jc w:val="center"/>
              <w:rPr>
                <w:rFonts w:eastAsia="Times New Roman" w:cs="Calibri"/>
                <w:b/>
                <w:bCs/>
                <w:color w:val="000000"/>
                <w:sz w:val="22"/>
                <w:szCs w:val="22"/>
                <w:lang w:val="el-GR" w:eastAsia="el-GR"/>
              </w:rPr>
            </w:pPr>
            <w:r w:rsidRPr="004D2900">
              <w:rPr>
                <w:rFonts w:eastAsia="Times New Roman" w:cs="Calibri"/>
                <w:b/>
                <w:bCs/>
                <w:color w:val="000000"/>
                <w:sz w:val="22"/>
                <w:szCs w:val="22"/>
                <w:lang w:val="el-GR" w:eastAsia="el-GR"/>
              </w:rPr>
              <w:t>Διατροφή</w:t>
            </w:r>
          </w:p>
        </w:tc>
        <w:tc>
          <w:tcPr>
            <w:tcW w:w="1320" w:type="dxa"/>
            <w:tcBorders>
              <w:top w:val="nil"/>
              <w:left w:val="nil"/>
              <w:bottom w:val="single" w:sz="8" w:space="0" w:color="000000"/>
              <w:right w:val="single" w:sz="8" w:space="0" w:color="000000"/>
            </w:tcBorders>
            <w:shd w:val="clear" w:color="auto" w:fill="auto"/>
            <w:vAlign w:val="center"/>
            <w:hideMark/>
          </w:tcPr>
          <w:p w:rsidR="004D2900" w:rsidRPr="004D2900" w:rsidRDefault="004D2900" w:rsidP="004D2900">
            <w:pPr>
              <w:spacing w:after="0" w:line="240" w:lineRule="auto"/>
              <w:jc w:val="center"/>
              <w:rPr>
                <w:rFonts w:eastAsia="Times New Roman" w:cs="Calibri"/>
                <w:b/>
                <w:bCs/>
                <w:color w:val="000000"/>
                <w:sz w:val="22"/>
                <w:szCs w:val="22"/>
                <w:lang w:val="el-GR" w:eastAsia="el-GR"/>
              </w:rPr>
            </w:pPr>
            <w:r w:rsidRPr="004D2900">
              <w:rPr>
                <w:rFonts w:eastAsia="Times New Roman" w:cs="Calibri"/>
                <w:b/>
                <w:bCs/>
                <w:color w:val="000000"/>
                <w:sz w:val="22"/>
                <w:szCs w:val="22"/>
                <w:lang w:val="el-GR" w:eastAsia="el-GR"/>
              </w:rPr>
              <w:t>Τιμή σε δίκλινο</w:t>
            </w:r>
          </w:p>
        </w:tc>
        <w:tc>
          <w:tcPr>
            <w:tcW w:w="1320" w:type="dxa"/>
            <w:tcBorders>
              <w:top w:val="nil"/>
              <w:left w:val="nil"/>
              <w:bottom w:val="single" w:sz="8" w:space="0" w:color="000000"/>
              <w:right w:val="single" w:sz="8" w:space="0" w:color="000000"/>
            </w:tcBorders>
            <w:shd w:val="clear" w:color="FFFFFF" w:fill="FFFFFF"/>
            <w:vAlign w:val="center"/>
            <w:hideMark/>
          </w:tcPr>
          <w:p w:rsidR="004D2900" w:rsidRPr="004D2900" w:rsidRDefault="004D2900" w:rsidP="004D2900">
            <w:pPr>
              <w:spacing w:after="0" w:line="240" w:lineRule="auto"/>
              <w:jc w:val="center"/>
              <w:rPr>
                <w:rFonts w:eastAsia="Times New Roman" w:cs="Calibri"/>
                <w:b/>
                <w:bCs/>
                <w:color w:val="000000"/>
                <w:sz w:val="22"/>
                <w:szCs w:val="22"/>
                <w:lang w:val="el-GR" w:eastAsia="el-GR"/>
              </w:rPr>
            </w:pPr>
            <w:r w:rsidRPr="004D2900">
              <w:rPr>
                <w:rFonts w:eastAsia="Times New Roman" w:cs="Calibri"/>
                <w:b/>
                <w:bCs/>
                <w:color w:val="000000"/>
                <w:sz w:val="22"/>
                <w:szCs w:val="22"/>
                <w:lang w:val="el-GR" w:eastAsia="el-GR"/>
              </w:rPr>
              <w:t>1ο παιδί</w:t>
            </w:r>
          </w:p>
        </w:tc>
        <w:tc>
          <w:tcPr>
            <w:tcW w:w="1320" w:type="dxa"/>
            <w:tcBorders>
              <w:top w:val="nil"/>
              <w:left w:val="nil"/>
              <w:bottom w:val="single" w:sz="8" w:space="0" w:color="000000"/>
              <w:right w:val="single" w:sz="8" w:space="0" w:color="000000"/>
            </w:tcBorders>
            <w:shd w:val="clear" w:color="FFFFFF" w:fill="FFFFFF"/>
            <w:vAlign w:val="center"/>
            <w:hideMark/>
          </w:tcPr>
          <w:p w:rsidR="004D2900" w:rsidRPr="004D2900" w:rsidRDefault="004D2900" w:rsidP="004D2900">
            <w:pPr>
              <w:spacing w:after="0" w:line="240" w:lineRule="auto"/>
              <w:jc w:val="center"/>
              <w:rPr>
                <w:rFonts w:eastAsia="Times New Roman" w:cs="Calibri"/>
                <w:b/>
                <w:bCs/>
                <w:color w:val="000000"/>
                <w:sz w:val="22"/>
                <w:szCs w:val="22"/>
                <w:lang w:val="el-GR" w:eastAsia="el-GR"/>
              </w:rPr>
            </w:pPr>
            <w:r w:rsidRPr="004D2900">
              <w:rPr>
                <w:rFonts w:eastAsia="Times New Roman" w:cs="Calibri"/>
                <w:b/>
                <w:bCs/>
                <w:color w:val="000000"/>
                <w:sz w:val="22"/>
                <w:szCs w:val="22"/>
                <w:lang w:val="el-GR" w:eastAsia="el-GR"/>
              </w:rPr>
              <w:t>Επιβάρυνση Μονόκλινου</w:t>
            </w:r>
          </w:p>
        </w:tc>
        <w:tc>
          <w:tcPr>
            <w:tcW w:w="1640" w:type="dxa"/>
            <w:tcBorders>
              <w:top w:val="nil"/>
              <w:left w:val="nil"/>
              <w:bottom w:val="single" w:sz="8" w:space="0" w:color="000000"/>
              <w:right w:val="single" w:sz="8" w:space="0" w:color="000000"/>
            </w:tcBorders>
            <w:shd w:val="clear" w:color="FFFFFF" w:fill="FFFFFF"/>
            <w:vAlign w:val="center"/>
            <w:hideMark/>
          </w:tcPr>
          <w:p w:rsidR="004D2900" w:rsidRPr="004D2900" w:rsidRDefault="004D2900" w:rsidP="004D2900">
            <w:pPr>
              <w:spacing w:after="0" w:line="240" w:lineRule="auto"/>
              <w:jc w:val="center"/>
              <w:rPr>
                <w:rFonts w:eastAsia="Times New Roman" w:cs="Calibri"/>
                <w:b/>
                <w:bCs/>
                <w:color w:val="000000"/>
                <w:sz w:val="22"/>
                <w:szCs w:val="22"/>
                <w:lang w:val="el-GR" w:eastAsia="el-GR"/>
              </w:rPr>
            </w:pPr>
            <w:r w:rsidRPr="004D2900">
              <w:rPr>
                <w:rFonts w:eastAsia="Times New Roman" w:cs="Calibri"/>
                <w:b/>
                <w:bCs/>
                <w:color w:val="000000"/>
                <w:sz w:val="22"/>
                <w:szCs w:val="22"/>
                <w:lang w:val="el-GR" w:eastAsia="el-GR"/>
              </w:rPr>
              <w:t>Γενικές πληροφορίες</w:t>
            </w:r>
          </w:p>
        </w:tc>
      </w:tr>
      <w:tr w:rsidR="004D2900" w:rsidRPr="004D2900" w:rsidTr="004D2900">
        <w:trPr>
          <w:trHeight w:val="1020"/>
        </w:trPr>
        <w:tc>
          <w:tcPr>
            <w:tcW w:w="2420" w:type="dxa"/>
            <w:tcBorders>
              <w:top w:val="nil"/>
              <w:left w:val="single" w:sz="8" w:space="0" w:color="000000"/>
              <w:bottom w:val="single" w:sz="8" w:space="0" w:color="000000"/>
              <w:right w:val="single" w:sz="8" w:space="0" w:color="000000"/>
            </w:tcBorders>
            <w:shd w:val="clear" w:color="FFFFFF" w:fill="FFFFFF"/>
            <w:vAlign w:val="center"/>
            <w:hideMark/>
          </w:tcPr>
          <w:p w:rsidR="004D2900" w:rsidRPr="004D2900" w:rsidRDefault="004D2900" w:rsidP="004D2900">
            <w:pPr>
              <w:spacing w:after="0" w:line="240" w:lineRule="auto"/>
              <w:jc w:val="center"/>
              <w:rPr>
                <w:rFonts w:eastAsia="Times New Roman" w:cs="Calibri"/>
                <w:color w:val="000000"/>
                <w:sz w:val="22"/>
                <w:szCs w:val="22"/>
                <w:lang w:val="el-GR" w:eastAsia="el-GR"/>
              </w:rPr>
            </w:pPr>
            <w:r w:rsidRPr="004D2900">
              <w:rPr>
                <w:rFonts w:eastAsia="Times New Roman" w:cs="Calibri"/>
                <w:color w:val="000000"/>
                <w:sz w:val="22"/>
                <w:szCs w:val="22"/>
                <w:lang w:val="el-GR" w:eastAsia="el-GR"/>
              </w:rPr>
              <w:t>Famissi Eden</w:t>
            </w:r>
          </w:p>
        </w:tc>
        <w:tc>
          <w:tcPr>
            <w:tcW w:w="1320" w:type="dxa"/>
            <w:tcBorders>
              <w:top w:val="nil"/>
              <w:left w:val="nil"/>
              <w:bottom w:val="single" w:sz="8" w:space="0" w:color="000000"/>
              <w:right w:val="single" w:sz="8" w:space="0" w:color="000000"/>
            </w:tcBorders>
            <w:shd w:val="clear" w:color="FFFFFF" w:fill="FFFFFF"/>
            <w:vAlign w:val="center"/>
            <w:hideMark/>
          </w:tcPr>
          <w:p w:rsidR="004D2900" w:rsidRPr="004D2900" w:rsidRDefault="004D2900" w:rsidP="004D2900">
            <w:pPr>
              <w:spacing w:after="0" w:line="240" w:lineRule="auto"/>
              <w:jc w:val="center"/>
              <w:rPr>
                <w:rFonts w:eastAsia="Times New Roman" w:cs="Calibri"/>
                <w:color w:val="000000"/>
                <w:sz w:val="22"/>
                <w:szCs w:val="22"/>
                <w:lang w:val="el-GR" w:eastAsia="el-GR"/>
              </w:rPr>
            </w:pPr>
            <w:r w:rsidRPr="004D2900">
              <w:rPr>
                <w:rFonts w:eastAsia="Times New Roman" w:cs="Calibri"/>
                <w:color w:val="000000"/>
                <w:sz w:val="22"/>
                <w:szCs w:val="22"/>
                <w:lang w:val="el-GR" w:eastAsia="el-GR"/>
              </w:rPr>
              <w:t>4*</w:t>
            </w:r>
          </w:p>
        </w:tc>
        <w:tc>
          <w:tcPr>
            <w:tcW w:w="1320" w:type="dxa"/>
            <w:tcBorders>
              <w:top w:val="nil"/>
              <w:left w:val="nil"/>
              <w:bottom w:val="single" w:sz="8" w:space="0" w:color="000000"/>
              <w:right w:val="single" w:sz="8" w:space="0" w:color="000000"/>
            </w:tcBorders>
            <w:shd w:val="clear" w:color="FFFFFF" w:fill="FFFFFF"/>
            <w:vAlign w:val="center"/>
            <w:hideMark/>
          </w:tcPr>
          <w:p w:rsidR="004D2900" w:rsidRPr="004D2900" w:rsidRDefault="004D2900" w:rsidP="004D2900">
            <w:pPr>
              <w:spacing w:after="0" w:line="240" w:lineRule="auto"/>
              <w:jc w:val="center"/>
              <w:rPr>
                <w:rFonts w:eastAsia="Times New Roman" w:cs="Calibri"/>
                <w:color w:val="000000"/>
                <w:sz w:val="22"/>
                <w:szCs w:val="22"/>
                <w:lang w:val="el-GR" w:eastAsia="el-GR"/>
              </w:rPr>
            </w:pPr>
            <w:r w:rsidRPr="004D2900">
              <w:rPr>
                <w:rFonts w:eastAsia="Times New Roman" w:cs="Calibri"/>
                <w:color w:val="000000"/>
                <w:sz w:val="22"/>
                <w:szCs w:val="22"/>
                <w:lang w:val="el-GR" w:eastAsia="el-GR"/>
              </w:rPr>
              <w:t>Πρωινό</w:t>
            </w:r>
          </w:p>
        </w:tc>
        <w:tc>
          <w:tcPr>
            <w:tcW w:w="1320" w:type="dxa"/>
            <w:tcBorders>
              <w:top w:val="nil"/>
              <w:left w:val="nil"/>
              <w:bottom w:val="single" w:sz="8" w:space="0" w:color="000000"/>
              <w:right w:val="single" w:sz="8" w:space="0" w:color="000000"/>
            </w:tcBorders>
            <w:shd w:val="clear" w:color="auto" w:fill="auto"/>
            <w:vAlign w:val="center"/>
            <w:hideMark/>
          </w:tcPr>
          <w:p w:rsidR="004D2900" w:rsidRPr="004D2900" w:rsidRDefault="004D2900" w:rsidP="004D2900">
            <w:pPr>
              <w:spacing w:after="0" w:line="240" w:lineRule="auto"/>
              <w:jc w:val="center"/>
              <w:rPr>
                <w:rFonts w:eastAsia="Times New Roman" w:cs="Calibri"/>
                <w:b/>
                <w:bCs/>
                <w:color w:val="000000"/>
                <w:sz w:val="22"/>
                <w:szCs w:val="22"/>
                <w:lang w:val="el-GR" w:eastAsia="el-GR"/>
              </w:rPr>
            </w:pPr>
            <w:r w:rsidRPr="004D2900">
              <w:rPr>
                <w:rFonts w:eastAsia="Times New Roman" w:cs="Calibri"/>
                <w:b/>
                <w:bCs/>
                <w:color w:val="000000"/>
                <w:sz w:val="22"/>
                <w:szCs w:val="22"/>
                <w:lang w:val="el-GR" w:eastAsia="el-GR"/>
              </w:rPr>
              <w:t>350€</w:t>
            </w:r>
          </w:p>
        </w:tc>
        <w:tc>
          <w:tcPr>
            <w:tcW w:w="1320" w:type="dxa"/>
            <w:tcBorders>
              <w:top w:val="nil"/>
              <w:left w:val="nil"/>
              <w:bottom w:val="single" w:sz="8" w:space="0" w:color="000000"/>
              <w:right w:val="single" w:sz="8" w:space="0" w:color="000000"/>
            </w:tcBorders>
            <w:shd w:val="clear" w:color="FFFFFF" w:fill="FFFFFF"/>
            <w:vAlign w:val="center"/>
            <w:hideMark/>
          </w:tcPr>
          <w:p w:rsidR="004D2900" w:rsidRPr="004D2900" w:rsidRDefault="004D2900" w:rsidP="004D2900">
            <w:pPr>
              <w:spacing w:after="0" w:line="240" w:lineRule="auto"/>
              <w:jc w:val="center"/>
              <w:rPr>
                <w:rFonts w:eastAsia="Times New Roman" w:cs="Calibri"/>
                <w:color w:val="000000"/>
                <w:sz w:val="22"/>
                <w:szCs w:val="22"/>
                <w:lang w:val="el-GR" w:eastAsia="el-GR"/>
              </w:rPr>
            </w:pPr>
            <w:r w:rsidRPr="004D2900">
              <w:rPr>
                <w:rFonts w:eastAsia="Times New Roman" w:cs="Calibri"/>
                <w:color w:val="000000"/>
                <w:sz w:val="22"/>
                <w:szCs w:val="22"/>
                <w:lang w:val="el-GR" w:eastAsia="el-GR"/>
              </w:rPr>
              <w:t>249€</w:t>
            </w:r>
          </w:p>
        </w:tc>
        <w:tc>
          <w:tcPr>
            <w:tcW w:w="1320" w:type="dxa"/>
            <w:tcBorders>
              <w:top w:val="nil"/>
              <w:left w:val="nil"/>
              <w:bottom w:val="single" w:sz="8" w:space="0" w:color="000000"/>
              <w:right w:val="single" w:sz="8" w:space="0" w:color="000000"/>
            </w:tcBorders>
            <w:shd w:val="clear" w:color="FFFFFF" w:fill="FFFFFF"/>
            <w:vAlign w:val="center"/>
            <w:hideMark/>
          </w:tcPr>
          <w:p w:rsidR="004D2900" w:rsidRPr="004D2900" w:rsidRDefault="004D2900" w:rsidP="004D2900">
            <w:pPr>
              <w:spacing w:after="0" w:line="240" w:lineRule="auto"/>
              <w:jc w:val="center"/>
              <w:rPr>
                <w:rFonts w:eastAsia="Times New Roman" w:cs="Calibri"/>
                <w:color w:val="000000"/>
                <w:sz w:val="22"/>
                <w:szCs w:val="22"/>
                <w:lang w:val="el-GR" w:eastAsia="el-GR"/>
              </w:rPr>
            </w:pPr>
            <w:r w:rsidRPr="004D2900">
              <w:rPr>
                <w:rFonts w:eastAsia="Times New Roman" w:cs="Calibri"/>
                <w:color w:val="000000"/>
                <w:sz w:val="22"/>
                <w:szCs w:val="22"/>
                <w:lang w:val="el-GR" w:eastAsia="el-GR"/>
              </w:rPr>
              <w:t>165€</w:t>
            </w:r>
          </w:p>
        </w:tc>
        <w:tc>
          <w:tcPr>
            <w:tcW w:w="1640" w:type="dxa"/>
            <w:tcBorders>
              <w:top w:val="nil"/>
              <w:left w:val="nil"/>
              <w:bottom w:val="single" w:sz="8" w:space="0" w:color="000000"/>
              <w:right w:val="single" w:sz="8" w:space="0" w:color="000000"/>
            </w:tcBorders>
            <w:shd w:val="clear" w:color="FFFFFF" w:fill="FFFFFF"/>
            <w:noWrap/>
            <w:vAlign w:val="center"/>
            <w:hideMark/>
          </w:tcPr>
          <w:p w:rsidR="004D2900" w:rsidRPr="004D2900" w:rsidRDefault="004D2900" w:rsidP="004D2900">
            <w:pPr>
              <w:spacing w:after="0" w:line="240" w:lineRule="auto"/>
              <w:rPr>
                <w:rFonts w:ascii="Arial" w:eastAsia="Times New Roman" w:hAnsi="Arial" w:cs="Arial"/>
                <w:color w:val="000000"/>
                <w:lang w:val="el-GR" w:eastAsia="el-GR"/>
              </w:rPr>
            </w:pPr>
            <w:r w:rsidRPr="004D2900">
              <w:rPr>
                <w:rFonts w:ascii="Arial" w:eastAsia="Times New Roman" w:hAnsi="Arial" w:cs="Arial"/>
                <w:color w:val="000000"/>
                <w:lang w:val="el-GR" w:eastAsia="el-GR"/>
              </w:rPr>
              <w:t> </w:t>
            </w:r>
          </w:p>
        </w:tc>
      </w:tr>
      <w:tr w:rsidR="004D2900" w:rsidRPr="004D2900" w:rsidTr="004D2900">
        <w:trPr>
          <w:trHeight w:val="570"/>
        </w:trPr>
        <w:tc>
          <w:tcPr>
            <w:tcW w:w="10660" w:type="dxa"/>
            <w:gridSpan w:val="7"/>
            <w:vMerge w:val="restart"/>
            <w:tcBorders>
              <w:top w:val="single" w:sz="8" w:space="0" w:color="000000"/>
              <w:left w:val="single" w:sz="8" w:space="0" w:color="000000"/>
              <w:bottom w:val="single" w:sz="8" w:space="0" w:color="000000"/>
              <w:right w:val="single" w:sz="8" w:space="0" w:color="000000"/>
            </w:tcBorders>
            <w:shd w:val="clear" w:color="FFFFFF" w:fill="FFFFFF"/>
            <w:vAlign w:val="center"/>
            <w:hideMark/>
          </w:tcPr>
          <w:p w:rsidR="004D2900" w:rsidRPr="004D2900" w:rsidRDefault="004D2900" w:rsidP="004D2900">
            <w:pPr>
              <w:spacing w:after="0" w:line="240" w:lineRule="auto"/>
              <w:rPr>
                <w:rFonts w:eastAsia="Times New Roman" w:cs="Calibri"/>
                <w:b/>
                <w:bCs/>
                <w:color w:val="000000"/>
                <w:sz w:val="22"/>
                <w:szCs w:val="22"/>
                <w:lang w:val="el-GR" w:eastAsia="el-GR"/>
              </w:rPr>
            </w:pPr>
            <w:r w:rsidRPr="004D2900">
              <w:rPr>
                <w:rFonts w:eastAsia="Times New Roman" w:cs="Calibri"/>
                <w:b/>
                <w:bCs/>
                <w:color w:val="000000"/>
                <w:sz w:val="22"/>
                <w:szCs w:val="22"/>
                <w:lang w:val="el-GR" w:eastAsia="el-GR"/>
              </w:rPr>
              <w:t xml:space="preserve">Στη τιμή περιλαμβάνονται: </w:t>
            </w:r>
            <w:r w:rsidRPr="004D2900">
              <w:rPr>
                <w:rFonts w:eastAsia="Times New Roman" w:cs="Calibri"/>
                <w:color w:val="000000"/>
                <w:sz w:val="22"/>
                <w:szCs w:val="22"/>
                <w:lang w:val="el-GR" w:eastAsia="el-GR"/>
              </w:rPr>
              <w:t>Μετακινήσεις , εκδρομές με πολυτελές υπε</w:t>
            </w:r>
            <w:bookmarkStart w:id="1" w:name="_GoBack"/>
            <w:bookmarkEnd w:id="1"/>
            <w:r w:rsidRPr="004D2900">
              <w:rPr>
                <w:rFonts w:eastAsia="Times New Roman" w:cs="Calibri"/>
                <w:color w:val="000000"/>
                <w:sz w:val="22"/>
                <w:szCs w:val="22"/>
                <w:lang w:val="el-GR" w:eastAsia="el-GR"/>
              </w:rPr>
              <w:t>ρυψωμένο λεωφορείο της εταιρείας με έμπειρο οδηγό. Τρεις (3) διανυκτερεύσεις στο ξενοδοχείο. Πλούσιο πρωινό σε μπουφέ στον χώρο του ξενοδοχείου καθημερινά. Μετακινήσεις , περιηγήσεις και ξεναγήσεις και εκδρομές με πολυτελή λεωφορεία σύμφωνα με το παραπάνω πρόγραμμα. Έλληνας έμπειρος συνοδός-αρχηγός του γραφείου μας καθ’ όλη τη διάρκεια της εκδρομής. Ασφάλεια αστικής ευθύνης .</w:t>
            </w:r>
            <w:r w:rsidRPr="004D2900">
              <w:rPr>
                <w:rFonts w:eastAsia="Times New Roman" w:cs="Calibri"/>
                <w:b/>
                <w:bCs/>
                <w:color w:val="000000"/>
                <w:sz w:val="22"/>
                <w:szCs w:val="22"/>
                <w:lang w:val="el-GR" w:eastAsia="el-GR"/>
              </w:rPr>
              <w:br/>
              <w:t xml:space="preserve"> Δεν περιλαμβάνονται: </w:t>
            </w:r>
            <w:r w:rsidRPr="004D2900">
              <w:rPr>
                <w:rFonts w:eastAsia="Times New Roman" w:cs="Calibri"/>
                <w:color w:val="000000"/>
                <w:sz w:val="22"/>
                <w:szCs w:val="22"/>
                <w:lang w:val="el-GR" w:eastAsia="el-GR"/>
              </w:rPr>
              <w:t>Δημοτικοί φόροι.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r w:rsidR="004D2900" w:rsidRPr="004D2900" w:rsidTr="004D2900">
        <w:trPr>
          <w:trHeight w:val="2160"/>
        </w:trPr>
        <w:tc>
          <w:tcPr>
            <w:tcW w:w="10660" w:type="dxa"/>
            <w:gridSpan w:val="7"/>
            <w:vMerge/>
            <w:tcBorders>
              <w:top w:val="single" w:sz="8" w:space="0" w:color="000000"/>
              <w:left w:val="single" w:sz="8" w:space="0" w:color="000000"/>
              <w:bottom w:val="single" w:sz="8" w:space="0" w:color="000000"/>
              <w:right w:val="single" w:sz="8" w:space="0" w:color="000000"/>
            </w:tcBorders>
            <w:vAlign w:val="center"/>
            <w:hideMark/>
          </w:tcPr>
          <w:p w:rsidR="004D2900" w:rsidRPr="004D2900" w:rsidRDefault="004D2900" w:rsidP="004D2900">
            <w:pPr>
              <w:spacing w:after="0" w:line="240" w:lineRule="auto"/>
              <w:rPr>
                <w:rFonts w:eastAsia="Times New Roman" w:cs="Calibri"/>
                <w:b/>
                <w:bCs/>
                <w:color w:val="000000"/>
                <w:sz w:val="22"/>
                <w:szCs w:val="22"/>
                <w:lang w:val="el-GR" w:eastAsia="el-GR"/>
              </w:rPr>
            </w:pPr>
          </w:p>
        </w:tc>
      </w:tr>
    </w:tbl>
    <w:p w:rsidR="008902D4" w:rsidRPr="008902D4" w:rsidRDefault="008902D4" w:rsidP="00D20A09">
      <w:pPr>
        <w:pStyle w:val="a6"/>
        <w:rPr>
          <w:rFonts w:asciiTheme="minorHAnsi" w:hAnsiTheme="minorHAnsi" w:cstheme="minorHAnsi"/>
          <w:sz w:val="22"/>
          <w:szCs w:val="22"/>
        </w:rPr>
      </w:pPr>
    </w:p>
    <w:sectPr w:rsidR="008902D4" w:rsidRPr="008902D4" w:rsidSect="00F3193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8FA" w:rsidRDefault="00C258FA" w:rsidP="00AC6F54">
      <w:pPr>
        <w:spacing w:after="0" w:line="240" w:lineRule="auto"/>
      </w:pPr>
      <w:r>
        <w:separator/>
      </w:r>
    </w:p>
  </w:endnote>
  <w:endnote w:type="continuationSeparator" w:id="0">
    <w:p w:rsidR="00C258FA" w:rsidRDefault="00C258FA" w:rsidP="00AC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8FA" w:rsidRDefault="00C258FA" w:rsidP="00AC6F54">
      <w:pPr>
        <w:spacing w:after="0" w:line="240" w:lineRule="auto"/>
      </w:pPr>
      <w:r>
        <w:separator/>
      </w:r>
    </w:p>
  </w:footnote>
  <w:footnote w:type="continuationSeparator" w:id="0">
    <w:p w:rsidR="00C258FA" w:rsidRDefault="00C258FA" w:rsidP="00AC6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809"/>
    <w:multiLevelType w:val="hybridMultilevel"/>
    <w:tmpl w:val="E312E9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1F3926"/>
    <w:multiLevelType w:val="hybridMultilevel"/>
    <w:tmpl w:val="1AEC54C4"/>
    <w:lvl w:ilvl="0" w:tplc="4522B61E">
      <w:start w:val="14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A36507E"/>
    <w:multiLevelType w:val="hybridMultilevel"/>
    <w:tmpl w:val="7C261D82"/>
    <w:lvl w:ilvl="0" w:tplc="26AE2F3C">
      <w:start w:val="7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271CB5"/>
    <w:multiLevelType w:val="hybridMultilevel"/>
    <w:tmpl w:val="22FC78D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4D6220"/>
    <w:multiLevelType w:val="hybridMultilevel"/>
    <w:tmpl w:val="815E920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27E2079"/>
    <w:multiLevelType w:val="hybridMultilevel"/>
    <w:tmpl w:val="E3082CF6"/>
    <w:lvl w:ilvl="0" w:tplc="04080001">
      <w:start w:val="1"/>
      <w:numFmt w:val="bullet"/>
      <w:lvlText w:val=""/>
      <w:lvlJc w:val="left"/>
      <w:pPr>
        <w:ind w:left="4515" w:hanging="360"/>
      </w:pPr>
      <w:rPr>
        <w:rFonts w:ascii="Symbol" w:hAnsi="Symbol" w:hint="default"/>
      </w:rPr>
    </w:lvl>
    <w:lvl w:ilvl="1" w:tplc="04080003" w:tentative="1">
      <w:start w:val="1"/>
      <w:numFmt w:val="bullet"/>
      <w:lvlText w:val="o"/>
      <w:lvlJc w:val="left"/>
      <w:pPr>
        <w:ind w:left="5235" w:hanging="360"/>
      </w:pPr>
      <w:rPr>
        <w:rFonts w:ascii="Courier New" w:hAnsi="Courier New" w:cs="Courier New" w:hint="default"/>
      </w:rPr>
    </w:lvl>
    <w:lvl w:ilvl="2" w:tplc="04080005" w:tentative="1">
      <w:start w:val="1"/>
      <w:numFmt w:val="bullet"/>
      <w:lvlText w:val=""/>
      <w:lvlJc w:val="left"/>
      <w:pPr>
        <w:ind w:left="5955" w:hanging="360"/>
      </w:pPr>
      <w:rPr>
        <w:rFonts w:ascii="Wingdings" w:hAnsi="Wingdings" w:hint="default"/>
      </w:rPr>
    </w:lvl>
    <w:lvl w:ilvl="3" w:tplc="04080001" w:tentative="1">
      <w:start w:val="1"/>
      <w:numFmt w:val="bullet"/>
      <w:lvlText w:val=""/>
      <w:lvlJc w:val="left"/>
      <w:pPr>
        <w:ind w:left="6675" w:hanging="360"/>
      </w:pPr>
      <w:rPr>
        <w:rFonts w:ascii="Symbol" w:hAnsi="Symbol" w:hint="default"/>
      </w:rPr>
    </w:lvl>
    <w:lvl w:ilvl="4" w:tplc="04080003" w:tentative="1">
      <w:start w:val="1"/>
      <w:numFmt w:val="bullet"/>
      <w:lvlText w:val="o"/>
      <w:lvlJc w:val="left"/>
      <w:pPr>
        <w:ind w:left="7395" w:hanging="360"/>
      </w:pPr>
      <w:rPr>
        <w:rFonts w:ascii="Courier New" w:hAnsi="Courier New" w:cs="Courier New" w:hint="default"/>
      </w:rPr>
    </w:lvl>
    <w:lvl w:ilvl="5" w:tplc="04080005" w:tentative="1">
      <w:start w:val="1"/>
      <w:numFmt w:val="bullet"/>
      <w:lvlText w:val=""/>
      <w:lvlJc w:val="left"/>
      <w:pPr>
        <w:ind w:left="8115" w:hanging="360"/>
      </w:pPr>
      <w:rPr>
        <w:rFonts w:ascii="Wingdings" w:hAnsi="Wingdings" w:hint="default"/>
      </w:rPr>
    </w:lvl>
    <w:lvl w:ilvl="6" w:tplc="04080001" w:tentative="1">
      <w:start w:val="1"/>
      <w:numFmt w:val="bullet"/>
      <w:lvlText w:val=""/>
      <w:lvlJc w:val="left"/>
      <w:pPr>
        <w:ind w:left="8835" w:hanging="360"/>
      </w:pPr>
      <w:rPr>
        <w:rFonts w:ascii="Symbol" w:hAnsi="Symbol" w:hint="default"/>
      </w:rPr>
    </w:lvl>
    <w:lvl w:ilvl="7" w:tplc="04080003" w:tentative="1">
      <w:start w:val="1"/>
      <w:numFmt w:val="bullet"/>
      <w:lvlText w:val="o"/>
      <w:lvlJc w:val="left"/>
      <w:pPr>
        <w:ind w:left="9555" w:hanging="360"/>
      </w:pPr>
      <w:rPr>
        <w:rFonts w:ascii="Courier New" w:hAnsi="Courier New" w:cs="Courier New" w:hint="default"/>
      </w:rPr>
    </w:lvl>
    <w:lvl w:ilvl="8" w:tplc="04080005" w:tentative="1">
      <w:start w:val="1"/>
      <w:numFmt w:val="bullet"/>
      <w:lvlText w:val=""/>
      <w:lvlJc w:val="left"/>
      <w:pPr>
        <w:ind w:left="10275" w:hanging="360"/>
      </w:pPr>
      <w:rPr>
        <w:rFonts w:ascii="Wingdings" w:hAnsi="Wingdings" w:hint="default"/>
      </w:rPr>
    </w:lvl>
  </w:abstractNum>
  <w:abstractNum w:abstractNumId="6" w15:restartNumberingAfterBreak="0">
    <w:nsid w:val="537B4CF6"/>
    <w:multiLevelType w:val="hybridMultilevel"/>
    <w:tmpl w:val="A9EA297C"/>
    <w:lvl w:ilvl="0" w:tplc="C9A20372">
      <w:start w:val="13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DF617E7"/>
    <w:multiLevelType w:val="hybridMultilevel"/>
    <w:tmpl w:val="AF8C1D4A"/>
    <w:lvl w:ilvl="0" w:tplc="17CC4522">
      <w:start w:val="75"/>
      <w:numFmt w:val="bullet"/>
      <w:lvlText w:val=""/>
      <w:lvlJc w:val="left"/>
      <w:pPr>
        <w:ind w:left="720" w:hanging="360"/>
      </w:pPr>
      <w:rPr>
        <w:rFonts w:ascii="Symbol" w:eastAsia="Times New Roman" w:hAnsi="Symbol" w:cs="Tahoma" w:hint="default"/>
        <w:color w:val="262626"/>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2532"/>
    <w:rsid w:val="00117A18"/>
    <w:rsid w:val="00157971"/>
    <w:rsid w:val="00170E8C"/>
    <w:rsid w:val="00192488"/>
    <w:rsid w:val="00195790"/>
    <w:rsid w:val="001A6DD1"/>
    <w:rsid w:val="001C68E3"/>
    <w:rsid w:val="001D1F81"/>
    <w:rsid w:val="001D4CDD"/>
    <w:rsid w:val="002176A4"/>
    <w:rsid w:val="00271B2C"/>
    <w:rsid w:val="00274F61"/>
    <w:rsid w:val="00283D27"/>
    <w:rsid w:val="00295D5F"/>
    <w:rsid w:val="002B0A8F"/>
    <w:rsid w:val="00315E4F"/>
    <w:rsid w:val="003365A7"/>
    <w:rsid w:val="0034333F"/>
    <w:rsid w:val="003C7E28"/>
    <w:rsid w:val="003F7BBD"/>
    <w:rsid w:val="00404131"/>
    <w:rsid w:val="00406545"/>
    <w:rsid w:val="00462872"/>
    <w:rsid w:val="00471195"/>
    <w:rsid w:val="00480CAA"/>
    <w:rsid w:val="004B1466"/>
    <w:rsid w:val="004D204D"/>
    <w:rsid w:val="004D2900"/>
    <w:rsid w:val="004E3A6D"/>
    <w:rsid w:val="005341F5"/>
    <w:rsid w:val="00534B99"/>
    <w:rsid w:val="005607E1"/>
    <w:rsid w:val="00571B57"/>
    <w:rsid w:val="00586D19"/>
    <w:rsid w:val="005A0C5E"/>
    <w:rsid w:val="005A6B95"/>
    <w:rsid w:val="005B3D86"/>
    <w:rsid w:val="005E02C1"/>
    <w:rsid w:val="005F0466"/>
    <w:rsid w:val="005F5EE8"/>
    <w:rsid w:val="00606610"/>
    <w:rsid w:val="0064051D"/>
    <w:rsid w:val="00644292"/>
    <w:rsid w:val="00682D36"/>
    <w:rsid w:val="006833C0"/>
    <w:rsid w:val="006A44B7"/>
    <w:rsid w:val="006A6040"/>
    <w:rsid w:val="006B16B9"/>
    <w:rsid w:val="006B72DD"/>
    <w:rsid w:val="006D4483"/>
    <w:rsid w:val="006E1C3A"/>
    <w:rsid w:val="007506C9"/>
    <w:rsid w:val="007539B9"/>
    <w:rsid w:val="00762FA4"/>
    <w:rsid w:val="00771EA0"/>
    <w:rsid w:val="00775E3A"/>
    <w:rsid w:val="00786816"/>
    <w:rsid w:val="007A6CCC"/>
    <w:rsid w:val="007C30C9"/>
    <w:rsid w:val="007D520A"/>
    <w:rsid w:val="007D5AEA"/>
    <w:rsid w:val="007E18F5"/>
    <w:rsid w:val="00801451"/>
    <w:rsid w:val="008069B3"/>
    <w:rsid w:val="00874AB0"/>
    <w:rsid w:val="00880C5C"/>
    <w:rsid w:val="008902D4"/>
    <w:rsid w:val="0089358D"/>
    <w:rsid w:val="00894BFB"/>
    <w:rsid w:val="008D49B9"/>
    <w:rsid w:val="008E18CF"/>
    <w:rsid w:val="008E548F"/>
    <w:rsid w:val="008F1335"/>
    <w:rsid w:val="00900D03"/>
    <w:rsid w:val="00905A89"/>
    <w:rsid w:val="00924CCE"/>
    <w:rsid w:val="00980D5C"/>
    <w:rsid w:val="009960F1"/>
    <w:rsid w:val="009A40BF"/>
    <w:rsid w:val="009C4EED"/>
    <w:rsid w:val="009C71BC"/>
    <w:rsid w:val="00A10E61"/>
    <w:rsid w:val="00A20112"/>
    <w:rsid w:val="00A22532"/>
    <w:rsid w:val="00A52FA9"/>
    <w:rsid w:val="00A617FE"/>
    <w:rsid w:val="00A64714"/>
    <w:rsid w:val="00A71335"/>
    <w:rsid w:val="00A73460"/>
    <w:rsid w:val="00A778E7"/>
    <w:rsid w:val="00AB6D36"/>
    <w:rsid w:val="00AC6F54"/>
    <w:rsid w:val="00AE3BBD"/>
    <w:rsid w:val="00AF2FE4"/>
    <w:rsid w:val="00B25AFB"/>
    <w:rsid w:val="00B369EF"/>
    <w:rsid w:val="00B41B5C"/>
    <w:rsid w:val="00B60D57"/>
    <w:rsid w:val="00B866CE"/>
    <w:rsid w:val="00C104F1"/>
    <w:rsid w:val="00C258FA"/>
    <w:rsid w:val="00CD6EB8"/>
    <w:rsid w:val="00CF16EE"/>
    <w:rsid w:val="00D15264"/>
    <w:rsid w:val="00D154D6"/>
    <w:rsid w:val="00D20A09"/>
    <w:rsid w:val="00D22AC6"/>
    <w:rsid w:val="00D96BB4"/>
    <w:rsid w:val="00DA3F48"/>
    <w:rsid w:val="00DC47EB"/>
    <w:rsid w:val="00DE1E09"/>
    <w:rsid w:val="00DF4725"/>
    <w:rsid w:val="00E16EDA"/>
    <w:rsid w:val="00E45D7E"/>
    <w:rsid w:val="00E5061C"/>
    <w:rsid w:val="00E57052"/>
    <w:rsid w:val="00E619C5"/>
    <w:rsid w:val="00E820CC"/>
    <w:rsid w:val="00E96F4E"/>
    <w:rsid w:val="00EA1513"/>
    <w:rsid w:val="00EA5DCC"/>
    <w:rsid w:val="00ED35C0"/>
    <w:rsid w:val="00EF4562"/>
    <w:rsid w:val="00F31930"/>
    <w:rsid w:val="00F4235B"/>
    <w:rsid w:val="00F73D0F"/>
    <w:rsid w:val="00F73FC0"/>
    <w:rsid w:val="00F85499"/>
    <w:rsid w:val="00F87086"/>
    <w:rsid w:val="00FE5D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C9F2"/>
  <w15:docId w15:val="{2325277E-AF90-40E8-BBDC-FC900B39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0A09"/>
    <w:rPr>
      <w:rFonts w:ascii="Calibri" w:eastAsia="SimSun" w:hAnsi="Calibri" w:cs="Times New Roman"/>
      <w:sz w:val="20"/>
      <w:szCs w:val="20"/>
      <w:lang w:val="en-US" w:eastAsia="zh-CN"/>
    </w:rPr>
  </w:style>
  <w:style w:type="paragraph" w:styleId="2">
    <w:name w:val="heading 2"/>
    <w:basedOn w:val="a"/>
    <w:link w:val="2Char"/>
    <w:uiPriority w:val="9"/>
    <w:qFormat/>
    <w:rsid w:val="00A22532"/>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22532"/>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A22532"/>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A22532"/>
    <w:rPr>
      <w:b/>
      <w:bCs/>
    </w:rPr>
  </w:style>
  <w:style w:type="paragraph" w:styleId="a4">
    <w:name w:val="header"/>
    <w:basedOn w:val="a"/>
    <w:link w:val="Char"/>
    <w:uiPriority w:val="99"/>
    <w:semiHidden/>
    <w:unhideWhenUsed/>
    <w:rsid w:val="00AC6F54"/>
    <w:pPr>
      <w:tabs>
        <w:tab w:val="center" w:pos="4153"/>
        <w:tab w:val="right" w:pos="8306"/>
      </w:tabs>
      <w:spacing w:after="0" w:line="240" w:lineRule="auto"/>
    </w:pPr>
  </w:style>
  <w:style w:type="character" w:customStyle="1" w:styleId="Char">
    <w:name w:val="Κεφαλίδα Char"/>
    <w:basedOn w:val="a0"/>
    <w:link w:val="a4"/>
    <w:uiPriority w:val="99"/>
    <w:semiHidden/>
    <w:rsid w:val="00AC6F54"/>
  </w:style>
  <w:style w:type="paragraph" w:styleId="a5">
    <w:name w:val="footer"/>
    <w:basedOn w:val="a"/>
    <w:link w:val="Char0"/>
    <w:uiPriority w:val="99"/>
    <w:semiHidden/>
    <w:unhideWhenUsed/>
    <w:rsid w:val="00AC6F54"/>
    <w:pPr>
      <w:tabs>
        <w:tab w:val="center" w:pos="4153"/>
        <w:tab w:val="right" w:pos="8306"/>
      </w:tabs>
      <w:spacing w:after="0" w:line="240" w:lineRule="auto"/>
    </w:pPr>
  </w:style>
  <w:style w:type="character" w:customStyle="1" w:styleId="Char0">
    <w:name w:val="Υποσέλιδο Char"/>
    <w:basedOn w:val="a0"/>
    <w:link w:val="a5"/>
    <w:uiPriority w:val="99"/>
    <w:semiHidden/>
    <w:rsid w:val="00AC6F54"/>
  </w:style>
  <w:style w:type="paragraph" w:styleId="a6">
    <w:name w:val="No Spacing"/>
    <w:uiPriority w:val="1"/>
    <w:qFormat/>
    <w:rsid w:val="00AC6F54"/>
    <w:pPr>
      <w:spacing w:after="0"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89358D"/>
  </w:style>
  <w:style w:type="paragraph" w:styleId="a7">
    <w:name w:val="List Paragraph"/>
    <w:basedOn w:val="a"/>
    <w:uiPriority w:val="99"/>
    <w:qFormat/>
    <w:rsid w:val="00771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17787">
      <w:bodyDiv w:val="1"/>
      <w:marLeft w:val="0"/>
      <w:marRight w:val="0"/>
      <w:marTop w:val="0"/>
      <w:marBottom w:val="0"/>
      <w:divBdr>
        <w:top w:val="none" w:sz="0" w:space="0" w:color="auto"/>
        <w:left w:val="none" w:sz="0" w:space="0" w:color="auto"/>
        <w:bottom w:val="none" w:sz="0" w:space="0" w:color="auto"/>
        <w:right w:val="none" w:sz="0" w:space="0" w:color="auto"/>
      </w:divBdr>
    </w:div>
    <w:div w:id="519898944">
      <w:bodyDiv w:val="1"/>
      <w:marLeft w:val="0"/>
      <w:marRight w:val="0"/>
      <w:marTop w:val="0"/>
      <w:marBottom w:val="0"/>
      <w:divBdr>
        <w:top w:val="none" w:sz="0" w:space="0" w:color="auto"/>
        <w:left w:val="none" w:sz="0" w:space="0" w:color="auto"/>
        <w:bottom w:val="none" w:sz="0" w:space="0" w:color="auto"/>
        <w:right w:val="none" w:sz="0" w:space="0" w:color="auto"/>
      </w:divBdr>
    </w:div>
    <w:div w:id="1231041407">
      <w:bodyDiv w:val="1"/>
      <w:marLeft w:val="0"/>
      <w:marRight w:val="0"/>
      <w:marTop w:val="0"/>
      <w:marBottom w:val="0"/>
      <w:divBdr>
        <w:top w:val="none" w:sz="0" w:space="0" w:color="auto"/>
        <w:left w:val="none" w:sz="0" w:space="0" w:color="auto"/>
        <w:bottom w:val="none" w:sz="0" w:space="0" w:color="auto"/>
        <w:right w:val="none" w:sz="0" w:space="0" w:color="auto"/>
      </w:divBdr>
      <w:divsChild>
        <w:div w:id="813448960">
          <w:marLeft w:val="0"/>
          <w:marRight w:val="0"/>
          <w:marTop w:val="0"/>
          <w:marBottom w:val="0"/>
          <w:divBdr>
            <w:top w:val="none" w:sz="0" w:space="0" w:color="auto"/>
            <w:left w:val="none" w:sz="0" w:space="0" w:color="auto"/>
            <w:bottom w:val="none" w:sz="0" w:space="0" w:color="auto"/>
            <w:right w:val="none" w:sz="0" w:space="0" w:color="auto"/>
          </w:divBdr>
        </w:div>
      </w:divsChild>
    </w:div>
    <w:div w:id="18693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06BB7-8E53-49BC-BC9C-3A293FF3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552</Words>
  <Characters>2986</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vaggelis</dc:creator>
  <cp:lastModifiedBy>User</cp:lastModifiedBy>
  <cp:revision>29</cp:revision>
  <cp:lastPrinted>2022-02-07T08:51:00Z</cp:lastPrinted>
  <dcterms:created xsi:type="dcterms:W3CDTF">2022-02-24T08:32:00Z</dcterms:created>
  <dcterms:modified xsi:type="dcterms:W3CDTF">2025-11-10T13:23:00Z</dcterms:modified>
</cp:coreProperties>
</file>